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FE4B46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73.5pt">
            <v:imagedata r:id="rId4" o:title=""/>
          </v:shape>
        </w:pict>
      </w:r>
      <w:r w:rsidRPr="00E00DA7">
        <w:rPr>
          <w:rFonts w:ascii="Times New Roman" w:hAnsi="Times New Roman"/>
          <w:color w:val="000000"/>
          <w:sz w:val="28"/>
          <w:szCs w:val="28"/>
        </w:rPr>
        <w:t>2.2. Осуществлять стратегическое планирование методической работы школы.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2.3. Способствовать созданию благоприятных условий для проявления педагогической инициативы учителей.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2.4. Способствовать формированию педагогического самосознания учителя как педагога-организатора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2.5. Способствовать совершенствованию профессионально-педагогической подготовки учителя: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• научно-теоретической;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• методической;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• навыков научно-исследовательской работы;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• приемов педагогического мастерства.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0DA7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E00D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Обязанности и права членов </w:t>
      </w:r>
      <w:r w:rsidRPr="00E00D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DA7">
        <w:rPr>
          <w:rFonts w:ascii="Times New Roman" w:hAnsi="Times New Roman"/>
          <w:b/>
          <w:color w:val="000000"/>
          <w:sz w:val="28"/>
          <w:szCs w:val="28"/>
        </w:rPr>
        <w:t>методического советы</w:t>
      </w:r>
      <w:r w:rsidRPr="00E00D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DA7">
        <w:rPr>
          <w:rFonts w:ascii="Times New Roman" w:hAnsi="Times New Roman"/>
          <w:b/>
          <w:bCs/>
          <w:color w:val="000000"/>
          <w:sz w:val="28"/>
          <w:szCs w:val="28"/>
        </w:rPr>
        <w:t>школы.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Осуществлять экспертную оценку предлагаемых для внедрения в школе педагогических инноваций, оказывать необходимую методическую помощь при их реализации.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3.1. Участвовать в аттестации педагогических работников.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3.2. Принимать активное участие в подготовке и проведении заседаний педсоветов с последующим контролем выполнения его решений.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 xml:space="preserve">3.3. Предлагать педсовету годовую тематику заседаний 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3.4. Предлагать администрации и совету школы кандидатуры педагогов, заслуживающих различные поощрения.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3.5. Оказывать методическую помощь молодым специалистам, анализировать их уроки при посещении.</w:t>
      </w:r>
    </w:p>
    <w:p w:rsidR="00E458E4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3.6. Участвовать в составлении  гласного графика внутришкольного контроля, составлять для этого необходимый методический инструмент.</w:t>
      </w:r>
    </w:p>
    <w:p w:rsidR="00E458E4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0DA7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E00D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DA7">
        <w:rPr>
          <w:rFonts w:ascii="Times New Roman" w:hAnsi="Times New Roman"/>
          <w:b/>
          <w:bCs/>
          <w:color w:val="000000"/>
          <w:sz w:val="28"/>
          <w:szCs w:val="28"/>
        </w:rPr>
        <w:t>Состав и организационная структура методического совета.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4.1. В состав методического  совета школы входят представители педагогических работников школы: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• руководители предметных методических объединений, избираемые учителями-предметниками из числа наиболее квалифицированных педагогов и сроком на 1 год. В случае необходимости руководитель методического объединения может избираться на повторный срок; избранные кандидатуры утверждает педсовет школы;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• председатели временных и постоянных творческо-инициативных групп, разрабатывающих узловые педагогические проблемы, актуальные для школы.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4.2. Методический совет при необходимости создает временные творческо-инициативные группы по различным направлениям методической работы, кооперируя председателей данных групп в состав методического совета.</w:t>
      </w:r>
    </w:p>
    <w:p w:rsidR="00E458E4" w:rsidRPr="00E00DA7" w:rsidRDefault="00E458E4" w:rsidP="00E00DA7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E00DA7">
        <w:rPr>
          <w:rFonts w:ascii="Times New Roman" w:hAnsi="Times New Roman"/>
          <w:color w:val="000000"/>
          <w:sz w:val="28"/>
          <w:szCs w:val="28"/>
        </w:rPr>
        <w:t>4.3. Председатель методического совета избирается членами педагогического коллектива на педсовете сроком на 1 год.</w:t>
      </w:r>
    </w:p>
    <w:p w:rsidR="00E458E4" w:rsidRDefault="00E458E4" w:rsidP="00E00D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58E4" w:rsidRDefault="00E458E4" w:rsidP="00E00DA7"/>
    <w:p w:rsidR="00E458E4" w:rsidRDefault="00E458E4">
      <w:r>
        <w:pict>
          <v:shape id="_x0000_i1026" type="#_x0000_t75" style="width:476.25pt;height:673.5pt">
            <v:imagedata r:id="rId5" o:title=""/>
          </v:shape>
        </w:pict>
      </w:r>
    </w:p>
    <w:sectPr w:rsidR="00E458E4" w:rsidSect="009F67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DA7"/>
    <w:rsid w:val="004B0549"/>
    <w:rsid w:val="006E6EC9"/>
    <w:rsid w:val="008D20F6"/>
    <w:rsid w:val="009929C7"/>
    <w:rsid w:val="009E693A"/>
    <w:rsid w:val="009F67B4"/>
    <w:rsid w:val="00E00DA7"/>
    <w:rsid w:val="00E458E4"/>
    <w:rsid w:val="00FB3803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0D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00D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342</Words>
  <Characters>1953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</dc:title>
  <dc:subject/>
  <dc:creator>Admin</dc:creator>
  <cp:keywords/>
  <dc:description/>
  <cp:lastModifiedBy>user</cp:lastModifiedBy>
  <cp:revision>2</cp:revision>
  <cp:lastPrinted>2014-05-30T10:46:00Z</cp:lastPrinted>
  <dcterms:created xsi:type="dcterms:W3CDTF">2014-06-01T07:42:00Z</dcterms:created>
  <dcterms:modified xsi:type="dcterms:W3CDTF">2014-06-01T07:42:00Z</dcterms:modified>
</cp:coreProperties>
</file>