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2" w:rsidRDefault="00FF10D2"/>
    <w:p w:rsidR="00FF10D2" w:rsidRDefault="00FF10D2"/>
    <w:p w:rsidR="00FF10D2" w:rsidRDefault="00FF10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tbl>
      <w:tblPr>
        <w:tblW w:w="0" w:type="auto"/>
        <w:tblInd w:w="820" w:type="dxa"/>
        <w:tblCellMar>
          <w:left w:w="0" w:type="dxa"/>
          <w:right w:w="0" w:type="dxa"/>
        </w:tblCellMar>
        <w:tblLook w:val="00A0"/>
      </w:tblPr>
      <w:tblGrid>
        <w:gridCol w:w="3340"/>
        <w:gridCol w:w="2391"/>
        <w:gridCol w:w="2394"/>
        <w:gridCol w:w="25"/>
      </w:tblGrid>
      <w:tr w:rsidR="00FF10D2" w:rsidRPr="0089711F" w:rsidTr="009F782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 рабочая тетрадь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9F782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 рабочая тетрадь, тематический словарь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 рабочая тетрадь, тематический словарь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9F782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 рабочая тетрадь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9F782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История</w:t>
            </w:r>
          </w:p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(обществознание)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 рабочая тетрадь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</w:tbl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2.2. В тетрадях для контрольных работ помимо самих контрольных и творческих работ, подлежит в обязательном порядке делать работу над ошибками.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</w:p>
    <w:p w:rsidR="00FF10D2" w:rsidRPr="00E36619" w:rsidRDefault="00FF10D2" w:rsidP="00E36619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  <w:lang w:eastAsia="ru-RU"/>
        </w:rPr>
      </w:pPr>
      <w:r w:rsidRPr="00E36619">
        <w:rPr>
          <w:b/>
          <w:bCs/>
          <w:color w:val="000000"/>
          <w:sz w:val="22"/>
          <w:szCs w:val="22"/>
          <w:lang w:eastAsia="ru-RU"/>
        </w:rPr>
        <w:t>Требования к оформлению и ведению тетрадей обучаемыми.</w:t>
      </w:r>
    </w:p>
    <w:p w:rsidR="00FF10D2" w:rsidRPr="00E36619" w:rsidRDefault="00FF10D2" w:rsidP="00E36619">
      <w:pPr>
        <w:pStyle w:val="ListParagraph"/>
        <w:rPr>
          <w:color w:val="000000"/>
          <w:sz w:val="22"/>
          <w:szCs w:val="22"/>
          <w:lang w:eastAsia="ru-RU"/>
        </w:rPr>
      </w:pP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3.1.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объёму работ.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3.2. Все записи в тетрадях следует оформлять каллиграфическим аккуратным почерком.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3.3. Единообразно выполнять надписи на обложке тетради: указывать, для чего предназначена тетрадь.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Образец надписи: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Тетрадь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для работ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по русскому языку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учени__     ___ класса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 xml:space="preserve"> школы № 1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 xml:space="preserve"> ________________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ФИ ученика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3.4. Соблюдать поля с внешней стороны. При выполнении работ учащимися не разрешается писать на полях. Размер полей в тетрадях устанавливается учителем исходя из специфики письменных работ по учебному предмету.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3.5. Указывать дату выполнения работы. В первом классе в период обучения грамоте запись даты ведётся учителем в виде числа. Со второго полугодия первого класса, а также во 2-4-х классах записывается число арабской цифрой и полное название месяца. В четвёртом классе допускается в записи числа имена числительные прописью. В 5-11-х классах по русскому языку число и месяц записываются словами в форме именительного падежа. В 5-11-х классах по математике и по остальным предметам допускается запись даты цифрами на полях.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3.6. Писать на отдельной строке название темы урока, а также темы письменных работ (5-11-ые классы).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3.7. Обозначать номер задания, указывать вид выполняемой работы (план, конспект и т.д.), указывать, где выполняется работа (классная или домашняя).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3.8. Соблюдать красную строку.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3.9. 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только 2 клеточки.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отметки за работу).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3.10. Выполнять аккуратные подчёркивания, условные обозначения, составление графиков и т.д. карандашом, в случае необходимости – с применением линейки.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3.11. Учащиеся ведут записи в тетрадях синей или фиолетовой пастой. Обучающимся запрещается писать в тетрадях красной пастой.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3.12. Исправлять ошибки следующим образом: неверное написание зачёркивать тонкой горизонтальной линией, вместо зачёркнутого надписывать нужное, или  заключать неверное написания в скобки.</w:t>
      </w: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b/>
          <w:bCs/>
          <w:color w:val="000000"/>
        </w:rPr>
      </w:pP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b/>
          <w:bCs/>
          <w:color w:val="000000"/>
        </w:rPr>
      </w:pPr>
    </w:p>
    <w:p w:rsidR="00FF10D2" w:rsidRPr="00E36619" w:rsidRDefault="00FF10D2" w:rsidP="00E36619">
      <w:pPr>
        <w:ind w:hanging="360"/>
        <w:jc w:val="center"/>
        <w:rPr>
          <w:rFonts w:ascii="Times New Roman" w:hAnsi="Times New Roman"/>
          <w:b/>
          <w:bCs/>
          <w:color w:val="000000"/>
        </w:rPr>
      </w:pPr>
    </w:p>
    <w:p w:rsidR="00FF10D2" w:rsidRPr="00E36619" w:rsidRDefault="00FF10D2" w:rsidP="00E36619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  <w:lang w:eastAsia="ru-RU"/>
        </w:rPr>
      </w:pPr>
      <w:r w:rsidRPr="00E36619">
        <w:rPr>
          <w:b/>
          <w:bCs/>
          <w:color w:val="000000"/>
          <w:sz w:val="22"/>
          <w:szCs w:val="22"/>
          <w:lang w:eastAsia="ru-RU"/>
        </w:rPr>
        <w:t>Количество контрольных работ.</w:t>
      </w:r>
    </w:p>
    <w:p w:rsidR="00FF10D2" w:rsidRPr="00E36619" w:rsidRDefault="00FF10D2" w:rsidP="00E36619">
      <w:pPr>
        <w:pStyle w:val="ListParagraph"/>
        <w:rPr>
          <w:color w:val="000000"/>
          <w:sz w:val="22"/>
          <w:szCs w:val="22"/>
          <w:lang w:eastAsia="ru-RU"/>
        </w:rPr>
      </w:pP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4.1. Число контрольных, лабораторных, практических, творческих работ по всем предметам устанавливается образовательными  программами по предметам и календарно-тематическим планированием.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4.2. Не допускается выполнение двух контрольных работ в день одним классом или одним обучающимся.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</w:p>
    <w:p w:rsidR="00FF10D2" w:rsidRPr="00E36619" w:rsidRDefault="00FF10D2" w:rsidP="00E36619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  <w:lang w:eastAsia="ru-RU"/>
        </w:rPr>
      </w:pPr>
      <w:r w:rsidRPr="00E36619">
        <w:rPr>
          <w:b/>
          <w:bCs/>
          <w:color w:val="000000"/>
          <w:sz w:val="22"/>
          <w:szCs w:val="22"/>
          <w:lang w:eastAsia="ru-RU"/>
        </w:rPr>
        <w:t>Порядок проверки письменных работ учителями.</w:t>
      </w:r>
    </w:p>
    <w:p w:rsidR="00FF10D2" w:rsidRPr="00E36619" w:rsidRDefault="00FF10D2" w:rsidP="00E36619">
      <w:pPr>
        <w:pStyle w:val="ListParagraph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23"/>
        <w:gridCol w:w="1503"/>
        <w:gridCol w:w="2142"/>
        <w:gridCol w:w="761"/>
        <w:gridCol w:w="1538"/>
        <w:gridCol w:w="1301"/>
      </w:tblGrid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Предмет/классы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1-5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8-11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После каждого урока у всех учеников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Во II полугодии после каждого урока у слабых учащихся, наиболее значимые работы 1 раз в неделю у всех учащихся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После каждого урока у слабых учащихся, наиболее значимые работы 1 раз в неделю у всех учащихся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Контрольные диктанты проверяются к следующему уроку. Изложения и сочинения проверяются и возвращаются не позднее чем через 10 дней.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только значимые работы.</w:t>
            </w: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Математика (алгебра, геометрия)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После каждого урока у всех учеников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В I полугодии – после каждого урока</w:t>
            </w:r>
          </w:p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Во II полугодии – два раза в неделю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После каждого урока только у слабоуспевающих учащихся, один раз в две недели – наиболее значимые работы у всех учащихся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Проверочные работы проверяются у всех учащихся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Природоведение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у всех только значимые работы.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у всех лабораторные работы, только значимые работы.</w:t>
            </w: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Один раз в четверть проверяется ведение тетрадей у всех учащихся</w:t>
            </w:r>
          </w:p>
        </w:tc>
      </w:tr>
      <w:tr w:rsidR="00FF10D2" w:rsidRPr="0089711F" w:rsidTr="00FB3803">
        <w:trPr>
          <w:trHeight w:val="28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География (экономика)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у всех только значимые работы</w:t>
            </w:r>
          </w:p>
        </w:tc>
      </w:tr>
      <w:tr w:rsidR="00FF10D2" w:rsidRPr="0089711F" w:rsidTr="00FB380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Один раз в четверть проверяется ведение тетрадей у всех учащихся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значимые работы у всех учащихся не реже 2-х раз в месяц</w:t>
            </w: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Лабораторные, контрольные работы проверяются и возвращаются к следующему уроку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значимые работы у всех учащихся не реже 2-х раз в месяц</w:t>
            </w: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Лабораторные, контрольные работы проверяются и возвращаются к следующему уроку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значимые работы у всех учащихся</w:t>
            </w: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Один раз в четверть проверяется ведение тетрадей у всех учащихся</w:t>
            </w: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После каждого урока у всех учеников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Наиболее значимые работы не реже 1 раза в неделю у всех учащихся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Наиболее значимые работы не реже 1 раза в две недели у всех учащихся</w:t>
            </w:r>
          </w:p>
        </w:tc>
      </w:tr>
      <w:tr w:rsidR="00FF10D2" w:rsidRPr="0089711F" w:rsidTr="00FB3803">
        <w:trPr>
          <w:trHeight w:val="14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jc w:val="center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значимые работы у всех учащихся</w:t>
            </w:r>
          </w:p>
        </w:tc>
      </w:tr>
      <w:tr w:rsidR="00FF10D2" w:rsidRPr="0089711F" w:rsidTr="00FB380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spacing w:line="140" w:lineRule="atLeas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Один раз в полугодие проверяется ведение тетрадей у всех учащихся</w:t>
            </w:r>
          </w:p>
        </w:tc>
      </w:tr>
      <w:tr w:rsidR="00FF10D2" w:rsidRPr="0089711F" w:rsidTr="00FB3803">
        <w:trPr>
          <w:trHeight w:val="28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История</w:t>
            </w:r>
          </w:p>
          <w:p w:rsidR="00FF10D2" w:rsidRPr="00E36619" w:rsidRDefault="00FF10D2" w:rsidP="00FB3803">
            <w:pPr>
              <w:jc w:val="right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(обществознание)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Проверяются значимые работы у всех учащихся</w:t>
            </w:r>
          </w:p>
        </w:tc>
      </w:tr>
      <w:tr w:rsidR="00FF10D2" w:rsidRPr="0089711F" w:rsidTr="00FB380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  <w:color w:val="000000"/>
              </w:rPr>
              <w:t>Один раз в четверть проверяется ведение тетрадей у всех учащихся</w:t>
            </w:r>
          </w:p>
        </w:tc>
      </w:tr>
      <w:tr w:rsidR="00FF10D2" w:rsidRPr="0089711F" w:rsidTr="00FB3803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0D2" w:rsidRPr="00E36619" w:rsidRDefault="00FF10D2" w:rsidP="00FB3803">
            <w:pPr>
              <w:rPr>
                <w:rFonts w:ascii="Times New Roman" w:hAnsi="Times New Roman"/>
              </w:rPr>
            </w:pPr>
          </w:p>
        </w:tc>
      </w:tr>
    </w:tbl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5.2. В проверяемых работах по русскому языку и математике учитель отмечает и исправляет допущенные ошибки, руководствуясь следующим: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При проверке тетрадей и контрольных работ учащихся 1-4-х классов, слабоуспевающих учащихся 1-11-х классов зачёркивая орфографическую ошибку, цифру, математический знак, учитель подписывает вверху букву или нужную цифру, знак;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Пунктуационный ненужный знак зачёркивается, необходимый пишется красной пастой;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При проверке тетрадей и контрольных работ учащихся 5-11-х классов учитель только подчёркивает и отмечает на полях допущенную ошибку, которую исправляет сам ученик;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При проверке изложений и сочинений в 5-11-х классах отмечаются не только орфографические и пунктуационные ошибки, но и фактические, логические, речевые, грамматические.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5.3. При проверке ученических тетрадей учитывать соблюдение обучаемыми единого орфографического режима.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</w:p>
    <w:p w:rsidR="00FF10D2" w:rsidRPr="00E36619" w:rsidRDefault="00FF10D2" w:rsidP="00E36619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  <w:lang w:eastAsia="ru-RU"/>
        </w:rPr>
      </w:pPr>
      <w:r w:rsidRPr="00E36619">
        <w:rPr>
          <w:b/>
          <w:bCs/>
          <w:color w:val="000000"/>
          <w:sz w:val="22"/>
          <w:szCs w:val="22"/>
          <w:lang w:eastAsia="ru-RU"/>
        </w:rPr>
        <w:t>Контроль за ведением тетрадей и качеством их проверки</w:t>
      </w:r>
    </w:p>
    <w:p w:rsidR="00FF10D2" w:rsidRPr="00E36619" w:rsidRDefault="00FF10D2" w:rsidP="00E36619">
      <w:pPr>
        <w:pStyle w:val="ListParagraph"/>
        <w:ind w:left="1778"/>
        <w:rPr>
          <w:b/>
          <w:bCs/>
          <w:color w:val="000000"/>
          <w:sz w:val="22"/>
          <w:szCs w:val="22"/>
          <w:lang w:eastAsia="ru-RU"/>
        </w:rPr>
      </w:pPr>
      <w:r w:rsidRPr="00E36619">
        <w:rPr>
          <w:b/>
          <w:bCs/>
          <w:color w:val="000000"/>
          <w:sz w:val="22"/>
          <w:szCs w:val="22"/>
          <w:lang w:eastAsia="ru-RU"/>
        </w:rPr>
        <w:t xml:space="preserve">                  администрацией школы:</w:t>
      </w:r>
    </w:p>
    <w:p w:rsidR="00FF10D2" w:rsidRPr="00E36619" w:rsidRDefault="00FF10D2" w:rsidP="00E36619">
      <w:pPr>
        <w:pStyle w:val="ListParagraph"/>
        <w:rPr>
          <w:color w:val="000000"/>
          <w:sz w:val="22"/>
          <w:szCs w:val="22"/>
          <w:lang w:eastAsia="ru-RU"/>
        </w:rPr>
      </w:pP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Учитель;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Класс;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Соответствие количества тетрадей количественному составу класса;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Выполнение единого орфографического режима;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Регулярность проверки;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Соответствие отметок существующим нормам;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Качество проверки тетрадей (пропуск ошибок, аккуратность исправления, слово учителя в тетради и т.д.);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Система работы над ошибками (работа над каллиграфией, классификация ошибок, индивидуальная работа учащихся над собственными ошибками);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Внешний вид тетрадей (оформление, аккуратность ведение, единообразие надписи тетрадей);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Объём классных и домашних работ, соответствие возрастным нормам;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Разнообразие форм классных и домашних работ;</w:t>
      </w:r>
    </w:p>
    <w:p w:rsidR="00FF10D2" w:rsidRPr="00E36619" w:rsidRDefault="00FF10D2" w:rsidP="00E36619">
      <w:pPr>
        <w:ind w:firstLine="645"/>
        <w:jc w:val="both"/>
        <w:rPr>
          <w:rFonts w:ascii="Times New Roman" w:hAnsi="Times New Roman"/>
          <w:color w:val="000000"/>
        </w:rPr>
      </w:pPr>
      <w:r w:rsidRPr="00E36619">
        <w:rPr>
          <w:rFonts w:ascii="Times New Roman" w:hAnsi="Times New Roman"/>
          <w:color w:val="000000"/>
        </w:rPr>
        <w:t> Дифференцированный подход.</w:t>
      </w:r>
    </w:p>
    <w:p w:rsidR="00FF10D2" w:rsidRPr="00E36619" w:rsidRDefault="00FF10D2" w:rsidP="00E36619">
      <w:pPr>
        <w:rPr>
          <w:rFonts w:ascii="Times New Roman" w:hAnsi="Times New Roman"/>
        </w:rPr>
      </w:pPr>
    </w:p>
    <w:p w:rsidR="00FF10D2" w:rsidRDefault="00FF10D2">
      <w:r>
        <w:pict>
          <v:shape id="_x0000_i1026" type="#_x0000_t75" style="width:464.25pt;height:656.25pt">
            <v:imagedata r:id="rId6" o:title=""/>
          </v:shape>
        </w:pict>
      </w:r>
    </w:p>
    <w:sectPr w:rsidR="00FF10D2" w:rsidSect="0023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00C"/>
    <w:multiLevelType w:val="hybridMultilevel"/>
    <w:tmpl w:val="115C68DC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">
    <w:nsid w:val="6AE06E2F"/>
    <w:multiLevelType w:val="hybridMultilevel"/>
    <w:tmpl w:val="2B5A85FC"/>
    <w:lvl w:ilvl="0" w:tplc="3362A472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19"/>
    <w:rsid w:val="00003531"/>
    <w:rsid w:val="002327BD"/>
    <w:rsid w:val="006C6D78"/>
    <w:rsid w:val="0089711F"/>
    <w:rsid w:val="009964BB"/>
    <w:rsid w:val="009F7827"/>
    <w:rsid w:val="00E36619"/>
    <w:rsid w:val="00FB3803"/>
    <w:rsid w:val="00FF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6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E36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1054</Words>
  <Characters>6012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2014-06-01T07:44:00Z</dcterms:created>
  <dcterms:modified xsi:type="dcterms:W3CDTF">2014-06-01T07:44:00Z</dcterms:modified>
</cp:coreProperties>
</file>